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Propuesta de Estadía del Programa de estadías cortas en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el Instituto de Matemáticas Universidad de Talca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Nombre del académico invitado: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Nombre del académico patrocinante: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Fechas propuestas para la estadía: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Actividades propuestas según las bases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b/>
          <w:b/>
          <w:bCs/>
        </w:rPr>
      </w:pPr>
      <w:r>
        <w:rPr>
          <w:b/>
          <w:bCs/>
        </w:rPr>
        <w:t>Desarrollo de investigaciones en colaboración con miembros del Inst-Mat, incluyendo la posibilidad de dirigir, en co-tutela, tesis de estudiantes.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Breve resumen de actividades de investigación con miembros del Inst-Mat: </w:t>
            </w:r>
          </w:p>
        </w:tc>
      </w:tr>
      <w:tr>
        <w:trPr/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¿La propuesta contempla alguna dirección de tesis en  co-tutela?</w:t>
            </w:r>
          </w:p>
        </w:tc>
      </w:tr>
      <w:tr>
        <w:trPr/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b/>
          <w:bCs/>
        </w:rPr>
        <w:t>Participar en al menos un curso electivo o taller (workshop) de los programas de postgrado o dirigir un seminario especializado.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Nombre de la actividad: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Resumen: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1"/>
        <w:gridCol w:w="6740"/>
      </w:tblGrid>
      <w:tr>
        <w:trPr/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Numero de semanas: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Numero de sesiones semanales/horas por semana: 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>Realización de un coloquio abierto dirigido tanto a académicos como a estudiantes del Inst-Mat.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3"/>
        <w:gridCol w:w="5778"/>
      </w:tblGrid>
      <w:tr>
        <w:trPr/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Nombre: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Fecha (semana que le gustaría realizarlo):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>Otros (opcional):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>Recursos solicitados: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3"/>
        <w:gridCol w:w="5778"/>
      </w:tblGrid>
      <w:tr>
        <w:trPr/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Honorarios (numero de meses):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1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¿Necesita apoyo para los Gastos de traslado? (si es así, ¿desde donde viajaría?) :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Firma del Invitado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fecha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C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CL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LibreOffice/6.4.7.2$Linux_X86_64 LibreOffice_project/40$Build-2</Application>
  <Pages>3</Pages>
  <Words>158</Words>
  <Characters>934</Characters>
  <CharactersWithSpaces>1073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2024-05-27T10:43:04Z</dcterms:created>
  <dc:creator/>
  <dc:description/>
  <dc:language>es-CL</dc:language>
  <cp:lastModifiedBy/>
  <dcterms:modified xsi:type="dcterms:W3CDTF">2024-05-28T09:59:48Z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